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98" w:rsidRPr="006F0198" w:rsidRDefault="006F0198" w:rsidP="006F0198">
      <w:pPr>
        <w:rPr>
          <w:b/>
          <w:sz w:val="28"/>
          <w:szCs w:val="28"/>
        </w:rPr>
      </w:pPr>
      <w:r w:rsidRPr="006F0198">
        <w:rPr>
          <w:b/>
          <w:sz w:val="28"/>
          <w:szCs w:val="28"/>
        </w:rPr>
        <w:t>Ein besseres Leben für alle statt wachsender Armut und Ausgrenzung</w:t>
      </w:r>
    </w:p>
    <w:p w:rsidR="006F0198" w:rsidRDefault="006F0198" w:rsidP="006F0198">
      <w:pPr>
        <w:spacing w:after="0" w:line="240" w:lineRule="auto"/>
        <w:ind w:left="4536" w:hanging="4536"/>
        <w:rPr>
          <w:b/>
          <w:bCs/>
          <w:i/>
          <w:iCs/>
        </w:rPr>
      </w:pPr>
    </w:p>
    <w:p w:rsidR="006F0198" w:rsidRDefault="006F0198" w:rsidP="006F0198">
      <w:pPr>
        <w:spacing w:after="0" w:line="240" w:lineRule="auto"/>
        <w:ind w:left="4536"/>
        <w:rPr>
          <w:b/>
          <w:bCs/>
          <w:i/>
          <w:iCs/>
        </w:rPr>
      </w:pPr>
    </w:p>
    <w:p w:rsidR="006F0198" w:rsidRPr="006F0198" w:rsidRDefault="00CF36BD" w:rsidP="006F0198">
      <w:pPr>
        <w:spacing w:after="40" w:line="240" w:lineRule="auto"/>
        <w:ind w:left="4536"/>
        <w:rPr>
          <w:b/>
          <w:bCs/>
          <w:i/>
          <w:iCs/>
          <w:sz w:val="32"/>
          <w:szCs w:val="32"/>
        </w:rPr>
      </w:pPr>
      <w:r w:rsidRPr="006F0198">
        <w:rPr>
          <w:b/>
          <w:bCs/>
          <w:i/>
          <w:iCs/>
          <w:sz w:val="32"/>
          <w:szCs w:val="32"/>
        </w:rPr>
        <w:t xml:space="preserve">Bundesweite Aktionswoche </w:t>
      </w:r>
    </w:p>
    <w:p w:rsidR="006F0198" w:rsidRPr="006F0198" w:rsidRDefault="006F0198" w:rsidP="006F0198">
      <w:pPr>
        <w:spacing w:after="40" w:line="240" w:lineRule="auto"/>
        <w:ind w:left="4536"/>
        <w:rPr>
          <w:b/>
          <w:bCs/>
          <w:sz w:val="24"/>
          <w:szCs w:val="24"/>
        </w:rPr>
      </w:pPr>
      <w:r w:rsidRPr="006F0198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71755</wp:posOffset>
            </wp:positionH>
            <wp:positionV relativeFrom="margin">
              <wp:posOffset>662305</wp:posOffset>
            </wp:positionV>
            <wp:extent cx="2390775" cy="135255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ufRecht besteh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6BD" w:rsidRPr="006F0198">
        <w:rPr>
          <w:b/>
          <w:bCs/>
          <w:sz w:val="24"/>
          <w:szCs w:val="24"/>
        </w:rPr>
        <w:t xml:space="preserve">Wann: </w:t>
      </w:r>
    </w:p>
    <w:p w:rsidR="006F0198" w:rsidRPr="006F0198" w:rsidRDefault="00CF36BD" w:rsidP="006F0198">
      <w:pPr>
        <w:spacing w:after="40" w:line="240" w:lineRule="auto"/>
        <w:ind w:left="4536"/>
        <w:rPr>
          <w:b/>
          <w:bCs/>
          <w:sz w:val="24"/>
          <w:szCs w:val="24"/>
        </w:rPr>
      </w:pPr>
      <w:r w:rsidRPr="006F0198">
        <w:rPr>
          <w:b/>
          <w:bCs/>
          <w:sz w:val="24"/>
          <w:szCs w:val="24"/>
        </w:rPr>
        <w:t xml:space="preserve">Wo: </w:t>
      </w:r>
    </w:p>
    <w:p w:rsidR="006F0198" w:rsidRPr="006F0198" w:rsidRDefault="00CF36BD" w:rsidP="006F0198">
      <w:pPr>
        <w:spacing w:after="40" w:line="240" w:lineRule="auto"/>
        <w:ind w:left="4536"/>
        <w:rPr>
          <w:b/>
          <w:bCs/>
          <w:sz w:val="24"/>
          <w:szCs w:val="24"/>
        </w:rPr>
      </w:pPr>
      <w:r w:rsidRPr="006F0198">
        <w:rPr>
          <w:b/>
          <w:bCs/>
          <w:sz w:val="24"/>
          <w:szCs w:val="24"/>
        </w:rPr>
        <w:t xml:space="preserve">Wer: </w:t>
      </w:r>
    </w:p>
    <w:p w:rsidR="006F0198" w:rsidRDefault="006F0198" w:rsidP="006F0198">
      <w:pPr>
        <w:spacing w:after="0" w:line="240" w:lineRule="auto"/>
        <w:ind w:left="4536"/>
        <w:rPr>
          <w:b/>
          <w:bCs/>
        </w:rPr>
      </w:pPr>
    </w:p>
    <w:p w:rsidR="00CF36BD" w:rsidRPr="006F0198" w:rsidRDefault="00CF36BD" w:rsidP="006F0198">
      <w:pPr>
        <w:spacing w:after="0" w:line="240" w:lineRule="auto"/>
        <w:ind w:left="4536"/>
        <w:rPr>
          <w:b/>
          <w:sz w:val="32"/>
          <w:szCs w:val="32"/>
        </w:rPr>
      </w:pPr>
      <w:r w:rsidRPr="006F0198">
        <w:rPr>
          <w:b/>
          <w:bCs/>
          <w:i/>
          <w:iCs/>
          <w:sz w:val="32"/>
          <w:szCs w:val="32"/>
        </w:rPr>
        <w:t>Macht mit!</w:t>
      </w:r>
    </w:p>
    <w:p w:rsidR="006F0198" w:rsidRDefault="006F0198"/>
    <w:p w:rsidR="006F0198" w:rsidRPr="00985E77" w:rsidRDefault="00985E77">
      <w:pPr>
        <w:rPr>
          <w:b/>
        </w:rPr>
      </w:pPr>
      <w:r w:rsidRPr="00985E77">
        <w:rPr>
          <w:b/>
        </w:rPr>
        <w:t>Die Armut wächst</w:t>
      </w:r>
      <w:r>
        <w:rPr>
          <w:b/>
        </w:rPr>
        <w:t xml:space="preserve"> – der Reichtum auch</w:t>
      </w:r>
    </w:p>
    <w:p w:rsidR="006414C1" w:rsidRDefault="00DD20C4" w:rsidP="00261569">
      <w:pPr>
        <w:spacing w:after="0" w:line="276" w:lineRule="auto"/>
      </w:pPr>
      <w:r>
        <w:t>Nicht erst seit der Coronapandemie wächst in der reichen Bundesrepublik die Armut in erschrec</w:t>
      </w:r>
      <w:r w:rsidR="00985E77">
        <w:t>kendem Ausmaß.</w:t>
      </w:r>
      <w:r>
        <w:t xml:space="preserve"> Immer mehr Menschen haben Probleme, mit ihrem Geld über den Monat zu kommen.</w:t>
      </w:r>
    </w:p>
    <w:p w:rsidR="00CF36BD" w:rsidRDefault="00CF36BD" w:rsidP="00261569">
      <w:pPr>
        <w:spacing w:after="0" w:line="276" w:lineRule="auto"/>
      </w:pPr>
      <w:r>
        <w:t>Doch</w:t>
      </w:r>
      <w:r w:rsidR="00DD20C4">
        <w:t xml:space="preserve"> Geld</w:t>
      </w:r>
      <w:r>
        <w:t xml:space="preserve"> ist genug da. So ist das Vermögen</w:t>
      </w:r>
      <w:r w:rsidR="00FA2E84">
        <w:t xml:space="preserve"> der</w:t>
      </w:r>
      <w:r>
        <w:t xml:space="preserve"> Superreichen im</w:t>
      </w:r>
      <w:r w:rsidR="00FA2E84">
        <w:t xml:space="preserve"> Krisenjahr 2020 um sage und schreib</w:t>
      </w:r>
      <w:r w:rsidR="00461D8A">
        <w:t>e 9 Prozent</w:t>
      </w:r>
      <w:r>
        <w:t xml:space="preserve"> gestiegen</w:t>
      </w:r>
      <w:r w:rsidR="00FA2E84">
        <w:t xml:space="preserve">. </w:t>
      </w:r>
      <w:r w:rsidR="008E5E5F">
        <w:t xml:space="preserve">Mit dem kärglichen Hartz IV-Satz hingegen lässt </w:t>
      </w:r>
      <w:r w:rsidR="00D02857">
        <w:t>sich ein menschenwürd</w:t>
      </w:r>
      <w:r w:rsidR="008E5E5F">
        <w:t>iges Leben kaum bestreiten</w:t>
      </w:r>
      <w:r w:rsidR="00D02857">
        <w:t>.</w:t>
      </w:r>
      <w:r w:rsidR="004C65C7">
        <w:t xml:space="preserve"> </w:t>
      </w:r>
      <w:r w:rsidR="00CB6644" w:rsidRPr="00CB6644">
        <w:t>Dies gilt</w:t>
      </w:r>
      <w:r w:rsidR="00CB6644">
        <w:t xml:space="preserve"> auch für die Löhne der rund 7,7 Millionen Erwerbstätigen, die im Niedriglohnsektor festhängen.</w:t>
      </w:r>
    </w:p>
    <w:p w:rsidR="003F3F25" w:rsidRPr="003F3F25" w:rsidRDefault="003F3F25" w:rsidP="00261569">
      <w:pPr>
        <w:spacing w:after="0" w:line="276" w:lineRule="auto"/>
      </w:pPr>
    </w:p>
    <w:p w:rsidR="004C65C7" w:rsidRPr="003F3F25" w:rsidRDefault="004C65C7" w:rsidP="00261569">
      <w:pPr>
        <w:spacing w:after="0" w:line="276" w:lineRule="auto"/>
      </w:pPr>
      <w:r w:rsidRPr="003F3F25">
        <w:rPr>
          <w:b/>
        </w:rPr>
        <w:t>Es reicht! Gute Löhne und soziale Absicherung für alle, die hier leben!</w:t>
      </w:r>
    </w:p>
    <w:p w:rsidR="003F3F25" w:rsidRDefault="003F3F25" w:rsidP="00261569">
      <w:pPr>
        <w:spacing w:after="0" w:line="276" w:lineRule="auto"/>
        <w:rPr>
          <w:b/>
        </w:rPr>
      </w:pPr>
    </w:p>
    <w:p w:rsidR="004C65C7" w:rsidRPr="003F3F25" w:rsidRDefault="00985E77" w:rsidP="00261569">
      <w:pPr>
        <w:spacing w:after="0" w:line="276" w:lineRule="auto"/>
        <w:rPr>
          <w:b/>
        </w:rPr>
      </w:pPr>
      <w:r>
        <w:rPr>
          <w:b/>
        </w:rPr>
        <w:t xml:space="preserve">Wir fordern: </w:t>
      </w:r>
      <w:r w:rsidR="004C65C7" w:rsidRPr="003F3F25">
        <w:rPr>
          <w:b/>
        </w:rPr>
        <w:t>Arbeitslosengeld für die gesamte Dauer der Erwerbslosigkeit</w:t>
      </w:r>
    </w:p>
    <w:p w:rsidR="00CF36BD" w:rsidRDefault="00D02857" w:rsidP="00261569">
      <w:pPr>
        <w:spacing w:after="0" w:line="276" w:lineRule="auto"/>
      </w:pPr>
      <w:r w:rsidRPr="003F3F25">
        <w:t>Das „System Hartz</w:t>
      </w:r>
      <w:r w:rsidR="002E1AB4">
        <w:t xml:space="preserve"> IV</w:t>
      </w:r>
      <w:bookmarkStart w:id="0" w:name="_GoBack"/>
      <w:bookmarkEnd w:id="0"/>
      <w:r w:rsidRPr="003F3F25">
        <w:t>“ bedeutet Armut, Ausgrenzung und Angst</w:t>
      </w:r>
      <w:r w:rsidR="00985E77">
        <w:t>. Wir wollen das „System Hartz IV</w:t>
      </w:r>
      <w:r>
        <w:t xml:space="preserve">“ </w:t>
      </w:r>
      <w:r w:rsidR="00041186">
        <w:t xml:space="preserve">mitsamt seinem Sanktionsapparat </w:t>
      </w:r>
      <w:r>
        <w:t xml:space="preserve">abschaffen und ersetzen </w:t>
      </w:r>
      <w:r w:rsidR="00AC01A0">
        <w:t>durch von den Arbeitgebern mitfinanzierte Versicherungsleistungen, die über die gesamte Dauer der Arb</w:t>
      </w:r>
      <w:r w:rsidR="00985E77">
        <w:t xml:space="preserve">eitslosigkeit ein auskömmliches Leben </w:t>
      </w:r>
      <w:r w:rsidR="00AC01A0">
        <w:t xml:space="preserve"> ermöglichen. Für alle, die keine oder zu geringe Ansprüche auf Versicherungsleistungen haben, fordern wir eine armutsfeste und r</w:t>
      </w:r>
      <w:r w:rsidR="00461D8A">
        <w:t>epressionsfreie Grundsicherung. D</w:t>
      </w:r>
      <w:r w:rsidR="00AC01A0">
        <w:t>ie</w:t>
      </w:r>
      <w:r w:rsidR="00461D8A">
        <w:t>se muss</w:t>
      </w:r>
      <w:r w:rsidR="00AC01A0">
        <w:t xml:space="preserve"> mindestens 600,- Euro </w:t>
      </w:r>
      <w:r w:rsidR="00461D8A">
        <w:t xml:space="preserve">im Monat </w:t>
      </w:r>
      <w:r w:rsidR="00AC01A0">
        <w:t>betragen und außerdem die tatsäc</w:t>
      </w:r>
      <w:r w:rsidR="00461D8A">
        <w:t>hlichen Wohnkosten abdecken</w:t>
      </w:r>
      <w:r w:rsidR="00AC01A0">
        <w:t>.</w:t>
      </w:r>
      <w:r w:rsidR="00CF36BD" w:rsidRPr="00CF36BD">
        <w:t xml:space="preserve"> </w:t>
      </w:r>
      <w:r w:rsidR="00CF36BD">
        <w:t xml:space="preserve">Die Abschaffung des „Systems Hartz4“ verringert den Druck auf Erwerbslose und Beschäftigte, schlechte Löhne und schlechte Arbeitsbedingungen notgedrungen zu akzeptieren. </w:t>
      </w:r>
    </w:p>
    <w:p w:rsidR="003F3F25" w:rsidRDefault="003F3F25" w:rsidP="00261569">
      <w:pPr>
        <w:spacing w:after="0" w:line="276" w:lineRule="auto"/>
        <w:rPr>
          <w:b/>
        </w:rPr>
      </w:pPr>
    </w:p>
    <w:p w:rsidR="004C65C7" w:rsidRPr="004C65C7" w:rsidRDefault="008E5E5F" w:rsidP="00261569">
      <w:pPr>
        <w:spacing w:after="0" w:line="276" w:lineRule="auto"/>
        <w:rPr>
          <w:b/>
        </w:rPr>
      </w:pPr>
      <w:r w:rsidRPr="008E5E5F">
        <w:rPr>
          <w:b/>
        </w:rPr>
        <w:t>Wir fordern</w:t>
      </w:r>
      <w:r w:rsidR="00985E77">
        <w:rPr>
          <w:b/>
        </w:rPr>
        <w:t>:</w:t>
      </w:r>
      <w:r>
        <w:t xml:space="preserve"> </w:t>
      </w:r>
      <w:r w:rsidR="004C65C7" w:rsidRPr="004C65C7">
        <w:rPr>
          <w:b/>
        </w:rPr>
        <w:t>Einkommen, die zum Leben reichen</w:t>
      </w:r>
    </w:p>
    <w:p w:rsidR="004C65C7" w:rsidRDefault="00DC6CAF" w:rsidP="00261569">
      <w:pPr>
        <w:spacing w:after="0" w:line="276" w:lineRule="auto"/>
      </w:pPr>
      <w:r>
        <w:t>Doch auch ein Arbeitsplatz schützt nicht vor Existenznot</w:t>
      </w:r>
      <w:r w:rsidR="00985E77">
        <w:t>, mit 33 Prozent</w:t>
      </w:r>
      <w:r>
        <w:t xml:space="preserve"> sind die</w:t>
      </w:r>
      <w:r w:rsidR="00985E77">
        <w:t xml:space="preserve"> „arbeitenden Armen“</w:t>
      </w:r>
      <w:r>
        <w:t xml:space="preserve"> die größte von Armut betroffene Gruppe.</w:t>
      </w:r>
      <w:r w:rsidR="00041186">
        <w:t xml:space="preserve"> Wir fordern daher eine deutliche Anhebung der M</w:t>
      </w:r>
      <w:r w:rsidR="00D51EBB">
        <w:t>indestlöhne</w:t>
      </w:r>
      <w:r w:rsidR="00041186">
        <w:t>, die auch für die Miete reichen müssen</w:t>
      </w:r>
      <w:r w:rsidR="004C65C7">
        <w:t xml:space="preserve">, die sich mittlerweile Millionen buchstäblich vom Munde absparen. Wir unterstützen </w:t>
      </w:r>
      <w:r w:rsidR="008E5E5F">
        <w:t xml:space="preserve">gleichzeitig </w:t>
      </w:r>
      <w:r w:rsidR="004C65C7">
        <w:t>die Kämpfe um</w:t>
      </w:r>
      <w:r w:rsidR="008E5E5F">
        <w:t xml:space="preserve"> eine Deckelung der Mieten auf Bundesebene,</w:t>
      </w:r>
      <w:r w:rsidR="00985E77">
        <w:t xml:space="preserve"> um</w:t>
      </w:r>
      <w:r w:rsidR="004C65C7">
        <w:t xml:space="preserve"> billigen Wohnraum und um die Vergesellschaftung großer Wohnungskonzerne.                </w:t>
      </w:r>
    </w:p>
    <w:p w:rsidR="00CF36BD" w:rsidRDefault="00CF36BD"/>
    <w:sectPr w:rsidR="00CF36B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D0D" w:rsidRDefault="00861D0D" w:rsidP="00261569">
      <w:pPr>
        <w:spacing w:after="0" w:line="240" w:lineRule="auto"/>
      </w:pPr>
      <w:r>
        <w:separator/>
      </w:r>
    </w:p>
  </w:endnote>
  <w:endnote w:type="continuationSeparator" w:id="0">
    <w:p w:rsidR="00861D0D" w:rsidRDefault="00861D0D" w:rsidP="0026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569" w:rsidRPr="00261569" w:rsidRDefault="00261569" w:rsidP="00261569">
    <w:pPr>
      <w:pStyle w:val="Fuzeile"/>
      <w:rPr>
        <w:b/>
      </w:rPr>
    </w:pPr>
    <w:r w:rsidRPr="00261569">
      <w:rPr>
        <w:b/>
      </w:rPr>
      <w:t xml:space="preserve">Macht mit! </w:t>
    </w:r>
  </w:p>
  <w:p w:rsidR="00261569" w:rsidRPr="00261569" w:rsidRDefault="00261569" w:rsidP="00261569">
    <w:pPr>
      <w:pStyle w:val="Fuzeile"/>
    </w:pPr>
    <w:r w:rsidRPr="00261569">
      <w:t>Weitere Infos und Termine auf: Homepage</w:t>
    </w:r>
  </w:p>
  <w:p w:rsidR="00261569" w:rsidRPr="00261569" w:rsidRDefault="00261569" w:rsidP="00261569">
    <w:pPr>
      <w:pStyle w:val="Fuzeile"/>
    </w:pPr>
    <w:r w:rsidRPr="00261569">
      <w:t>Weitere Treffen / Wir treffen uns … Kommt vorbei!</w:t>
    </w:r>
  </w:p>
  <w:p w:rsidR="00261569" w:rsidRPr="00261569" w:rsidRDefault="00261569" w:rsidP="00261569">
    <w:pPr>
      <w:pStyle w:val="Fuzeile"/>
    </w:pPr>
    <w:r w:rsidRPr="00261569">
      <w:t>Logo</w:t>
    </w:r>
  </w:p>
  <w:p w:rsidR="00261569" w:rsidRPr="00261569" w:rsidRDefault="00261569" w:rsidP="00261569">
    <w:pPr>
      <w:pStyle w:val="Fuzeile"/>
    </w:pPr>
    <w:proofErr w:type="spellStart"/>
    <w:r w:rsidRPr="00261569">
      <w:t>V.i.S.d.P</w:t>
    </w:r>
    <w:proofErr w:type="spellEnd"/>
    <w:r w:rsidRPr="00261569">
      <w:t>.</w:t>
    </w:r>
  </w:p>
  <w:p w:rsidR="00261569" w:rsidRDefault="002615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D0D" w:rsidRDefault="00861D0D" w:rsidP="00261569">
      <w:pPr>
        <w:spacing w:after="0" w:line="240" w:lineRule="auto"/>
      </w:pPr>
      <w:r>
        <w:separator/>
      </w:r>
    </w:p>
  </w:footnote>
  <w:footnote w:type="continuationSeparator" w:id="0">
    <w:p w:rsidR="00861D0D" w:rsidRDefault="00861D0D" w:rsidP="0026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C4"/>
    <w:rsid w:val="00012E14"/>
    <w:rsid w:val="00041186"/>
    <w:rsid w:val="00261569"/>
    <w:rsid w:val="002E1AB4"/>
    <w:rsid w:val="003F3F25"/>
    <w:rsid w:val="00461D8A"/>
    <w:rsid w:val="004C65C7"/>
    <w:rsid w:val="00590359"/>
    <w:rsid w:val="006414C1"/>
    <w:rsid w:val="006F0198"/>
    <w:rsid w:val="00861D0D"/>
    <w:rsid w:val="008E5E5F"/>
    <w:rsid w:val="00985E77"/>
    <w:rsid w:val="00AC01A0"/>
    <w:rsid w:val="00AC309F"/>
    <w:rsid w:val="00CB6644"/>
    <w:rsid w:val="00CF36BD"/>
    <w:rsid w:val="00D02857"/>
    <w:rsid w:val="00D51EBB"/>
    <w:rsid w:val="00DC6CAF"/>
    <w:rsid w:val="00DD20C4"/>
    <w:rsid w:val="00FA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FC7CA-20DE-4264-9944-BA618A5F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E1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61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569"/>
  </w:style>
  <w:style w:type="paragraph" w:styleId="Fuzeile">
    <w:name w:val="footer"/>
    <w:basedOn w:val="Standard"/>
    <w:link w:val="FuzeileZchn"/>
    <w:uiPriority w:val="99"/>
    <w:unhideWhenUsed/>
    <w:rsid w:val="00261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Krause</dc:creator>
  <cp:keywords/>
  <dc:description/>
  <cp:lastModifiedBy>Heike Wagner</cp:lastModifiedBy>
  <cp:revision>8</cp:revision>
  <cp:lastPrinted>2021-08-05T12:00:00Z</cp:lastPrinted>
  <dcterms:created xsi:type="dcterms:W3CDTF">2021-08-10T12:37:00Z</dcterms:created>
  <dcterms:modified xsi:type="dcterms:W3CDTF">2021-08-12T12:41:00Z</dcterms:modified>
</cp:coreProperties>
</file>